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D8" w:rsidRDefault="00BE5F93">
      <w:pPr>
        <w:spacing w:before="315"/>
        <w:ind w:left="783" w:right="46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37591</wp:posOffset>
            </wp:positionV>
            <wp:extent cx="1296924" cy="12969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924" cy="1296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olor w:val="FFFFFF"/>
          <w:sz w:val="28"/>
          <w:highlight w:val="black"/>
        </w:rPr>
        <w:t>REGISTRATION</w:t>
      </w:r>
      <w:r>
        <w:rPr>
          <w:b/>
          <w:color w:val="FFFFFF"/>
          <w:spacing w:val="-16"/>
          <w:sz w:val="28"/>
          <w:highlight w:val="black"/>
        </w:rPr>
        <w:t xml:space="preserve"> </w:t>
      </w:r>
      <w:r>
        <w:rPr>
          <w:b/>
          <w:color w:val="FFFFFF"/>
          <w:spacing w:val="-4"/>
          <w:sz w:val="28"/>
          <w:highlight w:val="black"/>
        </w:rPr>
        <w:t>FORM</w:t>
      </w:r>
    </w:p>
    <w:p w:rsidR="00987ED8" w:rsidRDefault="00987ED8">
      <w:pPr>
        <w:pStyle w:val="BodyText"/>
        <w:spacing w:before="140"/>
        <w:rPr>
          <w:b/>
          <w:sz w:val="28"/>
        </w:rPr>
      </w:pPr>
    </w:p>
    <w:p w:rsidR="00987ED8" w:rsidRDefault="00BE5F93">
      <w:pPr>
        <w:pStyle w:val="Title"/>
      </w:pPr>
      <w:r>
        <w:rPr>
          <w:spacing w:val="-2"/>
        </w:rPr>
        <w:t>CHITTAGONG</w:t>
      </w:r>
      <w:r>
        <w:t xml:space="preserve"> </w:t>
      </w:r>
      <w:r>
        <w:rPr>
          <w:spacing w:val="-2"/>
        </w:rPr>
        <w:t>TRAVEL</w:t>
      </w:r>
      <w:r>
        <w:rPr>
          <w:spacing w:val="-3"/>
        </w:rPr>
        <w:t xml:space="preserve"> </w:t>
      </w:r>
      <w:r>
        <w:rPr>
          <w:spacing w:val="-2"/>
        </w:rPr>
        <w:t>MART-</w:t>
      </w:r>
      <w:r>
        <w:rPr>
          <w:spacing w:val="-4"/>
        </w:rPr>
        <w:t>2025</w:t>
      </w:r>
    </w:p>
    <w:p w:rsidR="00987ED8" w:rsidRDefault="00BE5F93">
      <w:pPr>
        <w:spacing w:before="3" w:line="322" w:lineRule="exact"/>
        <w:ind w:left="783"/>
        <w:jc w:val="center"/>
        <w:rPr>
          <w:sz w:val="28"/>
        </w:rPr>
      </w:pP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17,</w:t>
      </w:r>
      <w:r>
        <w:rPr>
          <w:spacing w:val="-2"/>
          <w:sz w:val="28"/>
        </w:rPr>
        <w:t xml:space="preserve"> </w:t>
      </w:r>
      <w:r w:rsidR="0026504C">
        <w:rPr>
          <w:spacing w:val="-4"/>
          <w:sz w:val="28"/>
        </w:rPr>
        <w:t>2025</w:t>
      </w:r>
      <w:bookmarkStart w:id="0" w:name="_GoBack"/>
      <w:bookmarkEnd w:id="0"/>
    </w:p>
    <w:p w:rsidR="00987ED8" w:rsidRDefault="00BE5F93">
      <w:pPr>
        <w:ind w:left="783" w:right="3"/>
        <w:jc w:val="center"/>
        <w:rPr>
          <w:sz w:val="28"/>
        </w:rPr>
      </w:pPr>
      <w:r>
        <w:rPr>
          <w:sz w:val="28"/>
        </w:rPr>
        <w:t>Venue: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Peninsula</w:t>
      </w:r>
      <w:r>
        <w:rPr>
          <w:spacing w:val="-5"/>
          <w:sz w:val="28"/>
        </w:rPr>
        <w:t xml:space="preserve"> </w:t>
      </w:r>
      <w:r>
        <w:rPr>
          <w:sz w:val="28"/>
        </w:rPr>
        <w:t>Chittagong,</w:t>
      </w:r>
      <w:r>
        <w:rPr>
          <w:spacing w:val="-6"/>
          <w:sz w:val="28"/>
        </w:rPr>
        <w:t xml:space="preserve"> </w:t>
      </w:r>
      <w:r>
        <w:rPr>
          <w:sz w:val="28"/>
        </w:rPr>
        <w:t>GEC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Circle</w:t>
      </w:r>
    </w:p>
    <w:p w:rsidR="00987ED8" w:rsidRDefault="00987ED8">
      <w:pPr>
        <w:pStyle w:val="BodyText"/>
        <w:rPr>
          <w:sz w:val="20"/>
        </w:rPr>
      </w:pPr>
    </w:p>
    <w:p w:rsidR="00987ED8" w:rsidRDefault="00BE5F93">
      <w:pPr>
        <w:pStyle w:val="BodyText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234153</wp:posOffset>
                </wp:positionV>
                <wp:extent cx="668464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6350">
                              <a:moveTo>
                                <a:pt x="668426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4264" y="6096"/>
                              </a:lnTo>
                              <a:lnTo>
                                <a:pt x="6684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8CB1" id="Graphic 2" o:spid="_x0000_s1026" style="position:absolute;margin-left:34.55pt;margin-top:18.45pt;width:526.3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" path="m6684264,l,,,6096r6684264,l668426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87ED8" w:rsidRDefault="00BE5F93">
      <w:pPr>
        <w:spacing w:before="132"/>
        <w:ind w:left="300"/>
        <w:jc w:val="both"/>
        <w:rPr>
          <w:b/>
        </w:rPr>
      </w:pPr>
      <w:r>
        <w:rPr>
          <w:b/>
        </w:rPr>
        <w:t>TO BE</w:t>
      </w:r>
      <w:r>
        <w:rPr>
          <w:b/>
          <w:spacing w:val="-2"/>
        </w:rPr>
        <w:t xml:space="preserve"> </w:t>
      </w:r>
      <w:r>
        <w:rPr>
          <w:b/>
        </w:rPr>
        <w:t>FILLED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EXHIBITOR</w:t>
      </w:r>
    </w:p>
    <w:p w:rsidR="00987ED8" w:rsidRDefault="00BE5F93">
      <w:pPr>
        <w:pStyle w:val="ListParagraph"/>
        <w:numPr>
          <w:ilvl w:val="0"/>
          <w:numId w:val="1"/>
        </w:numPr>
        <w:tabs>
          <w:tab w:val="left" w:pos="906"/>
        </w:tabs>
        <w:spacing w:before="138"/>
        <w:ind w:left="906" w:hanging="246"/>
        <w:rPr>
          <w:b/>
        </w:rPr>
      </w:pPr>
      <w:r>
        <w:rPr>
          <w:b/>
          <w:spacing w:val="-2"/>
        </w:rPr>
        <w:t>Exhibitor</w:t>
      </w:r>
    </w:p>
    <w:p w:rsidR="00987ED8" w:rsidRDefault="00BE5F93">
      <w:pPr>
        <w:pStyle w:val="BodyText"/>
        <w:spacing w:before="44" w:line="508" w:lineRule="exact"/>
        <w:ind w:left="482" w:right="269"/>
        <w:jc w:val="right"/>
      </w:pPr>
      <w:r>
        <w:t>Name: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………………………………………………………………………………………………………..…. Address: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…………………………………………………………………………………………………..…….</w:t>
      </w:r>
    </w:p>
    <w:p w:rsidR="00987ED8" w:rsidRDefault="00BE5F93">
      <w:pPr>
        <w:pStyle w:val="BodyText"/>
        <w:spacing w:before="128" w:line="415" w:lineRule="auto"/>
        <w:ind w:left="482" w:right="232"/>
        <w:jc w:val="right"/>
      </w:pPr>
      <w:r>
        <w:rPr>
          <w:spacing w:val="-2"/>
        </w:rPr>
        <w:t>………………………………………………………………………………………………………..….………. Phone:</w:t>
      </w:r>
      <w:r>
        <w:rPr>
          <w:spacing w:val="16"/>
        </w:rPr>
        <w:t xml:space="preserve"> </w:t>
      </w:r>
      <w:r>
        <w:rPr>
          <w:spacing w:val="-2"/>
        </w:rPr>
        <w:t>………………………………………………..E-mail:</w:t>
      </w:r>
      <w:r>
        <w:rPr>
          <w:spacing w:val="16"/>
        </w:rPr>
        <w:t xml:space="preserve"> </w:t>
      </w:r>
      <w:r>
        <w:rPr>
          <w:spacing w:val="-2"/>
        </w:rPr>
        <w:t>……………………………………………...…</w:t>
      </w:r>
    </w:p>
    <w:p w:rsidR="00987ED8" w:rsidRDefault="00BE5F93">
      <w:pPr>
        <w:pStyle w:val="ListParagraph"/>
        <w:numPr>
          <w:ilvl w:val="0"/>
          <w:numId w:val="1"/>
        </w:numPr>
        <w:tabs>
          <w:tab w:val="left" w:pos="246"/>
        </w:tabs>
        <w:spacing w:before="89"/>
        <w:ind w:left="246" w:right="234" w:hanging="246"/>
        <w:jc w:val="right"/>
      </w:pPr>
      <w:r>
        <w:t>Contact</w:t>
      </w:r>
      <w:r>
        <w:rPr>
          <w:spacing w:val="-16"/>
        </w:rPr>
        <w:t xml:space="preserve"> </w:t>
      </w:r>
      <w:r>
        <w:t>person:</w:t>
      </w:r>
      <w:r>
        <w:rPr>
          <w:spacing w:val="-13"/>
        </w:rPr>
        <w:t xml:space="preserve"> </w:t>
      </w:r>
      <w:r>
        <w:t>……………………………Phone:</w:t>
      </w:r>
      <w:r>
        <w:rPr>
          <w:spacing w:val="-10"/>
        </w:rPr>
        <w:t xml:space="preserve"> </w:t>
      </w:r>
      <w:r>
        <w:t>…………………..…E-mail:</w:t>
      </w:r>
      <w:r>
        <w:rPr>
          <w:spacing w:val="-13"/>
        </w:rPr>
        <w:t xml:space="preserve"> </w:t>
      </w:r>
      <w:r>
        <w:rPr>
          <w:spacing w:val="-2"/>
        </w:rPr>
        <w:t>……………………………</w:t>
      </w:r>
    </w:p>
    <w:p w:rsidR="00987ED8" w:rsidRDefault="00987ED8">
      <w:pPr>
        <w:pStyle w:val="BodyText"/>
        <w:spacing w:before="22"/>
      </w:pPr>
    </w:p>
    <w:p w:rsidR="00987ED8" w:rsidRDefault="00BE5F93">
      <w:pPr>
        <w:pStyle w:val="ListParagraph"/>
        <w:numPr>
          <w:ilvl w:val="0"/>
          <w:numId w:val="1"/>
        </w:numPr>
        <w:tabs>
          <w:tab w:val="left" w:pos="239"/>
        </w:tabs>
        <w:ind w:left="239" w:right="248" w:hanging="239"/>
        <w:jc w:val="right"/>
      </w:pPr>
      <w:r>
        <w:t>We</w:t>
      </w:r>
      <w:r>
        <w:rPr>
          <w:spacing w:val="-17"/>
        </w:rPr>
        <w:t xml:space="preserve"> </w:t>
      </w:r>
      <w:r>
        <w:t>hereby</w:t>
      </w:r>
      <w:r>
        <w:rPr>
          <w:spacing w:val="-15"/>
        </w:rPr>
        <w:t xml:space="preserve"> </w:t>
      </w:r>
      <w:r>
        <w:t>confirm…………………….......…Stalls/Pavilion:</w:t>
      </w:r>
      <w:r>
        <w:rPr>
          <w:spacing w:val="-11"/>
        </w:rPr>
        <w:t xml:space="preserve"> </w:t>
      </w:r>
      <w:r>
        <w:rPr>
          <w:spacing w:val="-2"/>
        </w:rPr>
        <w:t>…………………………..…….….................</w:t>
      </w:r>
    </w:p>
    <w:p w:rsidR="00987ED8" w:rsidRDefault="00987ED8">
      <w:pPr>
        <w:pStyle w:val="BodyText"/>
        <w:spacing w:before="231"/>
      </w:pPr>
    </w:p>
    <w:p w:rsidR="00987ED8" w:rsidRDefault="00BE5F93">
      <w:pPr>
        <w:pStyle w:val="ListParagraph"/>
        <w:numPr>
          <w:ilvl w:val="0"/>
          <w:numId w:val="1"/>
        </w:numPr>
        <w:tabs>
          <w:tab w:val="left" w:pos="906"/>
        </w:tabs>
        <w:ind w:left="906" w:hanging="246"/>
      </w:pPr>
      <w:r>
        <w:t>Payment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participation</w:t>
      </w:r>
    </w:p>
    <w:p w:rsidR="00987ED8" w:rsidRDefault="00987ED8">
      <w:pPr>
        <w:pStyle w:val="BodyText"/>
        <w:spacing w:before="26"/>
        <w:rPr>
          <w:sz w:val="20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4928"/>
        <w:gridCol w:w="2151"/>
      </w:tblGrid>
      <w:tr w:rsidR="00987ED8">
        <w:trPr>
          <w:trHeight w:val="251"/>
        </w:trPr>
        <w:tc>
          <w:tcPr>
            <w:tcW w:w="2957" w:type="dxa"/>
          </w:tcPr>
          <w:p w:rsidR="00987ED8" w:rsidRDefault="00BE5F93">
            <w:pPr>
              <w:pStyle w:val="TableParagraph"/>
              <w:spacing w:line="232" w:lineRule="exact"/>
              <w:ind w:left="81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Stall(s)</w:t>
            </w:r>
          </w:p>
        </w:tc>
        <w:tc>
          <w:tcPr>
            <w:tcW w:w="4928" w:type="dxa"/>
          </w:tcPr>
          <w:p w:rsidR="00987ED8" w:rsidRDefault="00BE5F93">
            <w:pPr>
              <w:pStyle w:val="TableParagraph"/>
              <w:spacing w:line="232" w:lineRule="exact"/>
              <w:ind w:left="9"/>
              <w:jc w:val="center"/>
            </w:pPr>
            <w:r>
              <w:rPr>
                <w:spacing w:val="-2"/>
              </w:rPr>
              <w:t>Amount</w:t>
            </w:r>
          </w:p>
        </w:tc>
        <w:tc>
          <w:tcPr>
            <w:tcW w:w="2151" w:type="dxa"/>
          </w:tcPr>
          <w:p w:rsidR="00987ED8" w:rsidRDefault="00BE5F93">
            <w:pPr>
              <w:pStyle w:val="TableParagraph"/>
              <w:spacing w:line="232" w:lineRule="exact"/>
              <w:ind w:left="555"/>
            </w:pPr>
            <w:r>
              <w:t>Total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Taka</w:t>
            </w:r>
          </w:p>
        </w:tc>
      </w:tr>
      <w:tr w:rsidR="00987ED8">
        <w:trPr>
          <w:trHeight w:val="578"/>
        </w:trPr>
        <w:tc>
          <w:tcPr>
            <w:tcW w:w="2957" w:type="dxa"/>
          </w:tcPr>
          <w:p w:rsidR="00987ED8" w:rsidRDefault="00BE5F93">
            <w:pPr>
              <w:pStyle w:val="TableParagraph"/>
              <w:spacing w:before="252"/>
              <w:ind w:left="107"/>
            </w:pPr>
            <w:r>
              <w:t>Pavilion</w:t>
            </w:r>
            <w:r>
              <w:rPr>
                <w:spacing w:val="-3"/>
              </w:rPr>
              <w:t xml:space="preserve"> </w:t>
            </w:r>
            <w:r>
              <w:t>Size:</w:t>
            </w:r>
            <w:r>
              <w:rPr>
                <w:spacing w:val="-3"/>
              </w:rPr>
              <w:t xml:space="preserve"> </w:t>
            </w:r>
            <w:r>
              <w:t>20ft</w:t>
            </w:r>
            <w:r>
              <w:rPr>
                <w:spacing w:val="-5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8ft</w:t>
            </w:r>
          </w:p>
        </w:tc>
        <w:tc>
          <w:tcPr>
            <w:tcW w:w="4928" w:type="dxa"/>
          </w:tcPr>
          <w:p w:rsidR="00987ED8" w:rsidRDefault="00BE5F93">
            <w:pPr>
              <w:pStyle w:val="TableParagraph"/>
              <w:spacing w:before="252"/>
              <w:ind w:left="108"/>
            </w:pPr>
            <w:r>
              <w:t>Tk.</w:t>
            </w:r>
            <w:r>
              <w:rPr>
                <w:spacing w:val="-2"/>
              </w:rPr>
              <w:t xml:space="preserve"> </w:t>
            </w:r>
            <w:r>
              <w:t>400,000.00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Pavilion</w:t>
            </w:r>
          </w:p>
        </w:tc>
        <w:tc>
          <w:tcPr>
            <w:tcW w:w="2151" w:type="dxa"/>
          </w:tcPr>
          <w:p w:rsidR="00987ED8" w:rsidRDefault="00987ED8">
            <w:pPr>
              <w:pStyle w:val="TableParagraph"/>
              <w:rPr>
                <w:rFonts w:ascii="Times New Roman"/>
              </w:rPr>
            </w:pPr>
          </w:p>
        </w:tc>
      </w:tr>
      <w:tr w:rsidR="00987ED8">
        <w:trPr>
          <w:trHeight w:val="577"/>
        </w:trPr>
        <w:tc>
          <w:tcPr>
            <w:tcW w:w="2957" w:type="dxa"/>
          </w:tcPr>
          <w:p w:rsidR="00987ED8" w:rsidRDefault="00BE5F93">
            <w:pPr>
              <w:pStyle w:val="TableParagraph"/>
              <w:spacing w:before="252"/>
              <w:ind w:left="107"/>
            </w:pPr>
            <w:r>
              <w:t>Stall</w:t>
            </w:r>
            <w:r>
              <w:rPr>
                <w:spacing w:val="-5"/>
              </w:rPr>
              <w:t xml:space="preserve"> </w:t>
            </w:r>
            <w:r>
              <w:t>Size:</w:t>
            </w:r>
            <w:r>
              <w:rPr>
                <w:spacing w:val="-2"/>
              </w:rPr>
              <w:t xml:space="preserve"> </w:t>
            </w:r>
            <w:r>
              <w:t>8ft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8ft</w:t>
            </w:r>
          </w:p>
        </w:tc>
        <w:tc>
          <w:tcPr>
            <w:tcW w:w="4928" w:type="dxa"/>
          </w:tcPr>
          <w:p w:rsidR="00987ED8" w:rsidRDefault="00BE5F93">
            <w:pPr>
              <w:pStyle w:val="TableParagraph"/>
              <w:spacing w:before="252"/>
              <w:ind w:left="108"/>
            </w:pPr>
            <w:r>
              <w:t>Tk.</w:t>
            </w:r>
            <w:r>
              <w:rPr>
                <w:spacing w:val="-2"/>
              </w:rPr>
              <w:t xml:space="preserve"> </w:t>
            </w:r>
            <w:r>
              <w:t>75,000.00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stall</w:t>
            </w:r>
          </w:p>
        </w:tc>
        <w:tc>
          <w:tcPr>
            <w:tcW w:w="2151" w:type="dxa"/>
          </w:tcPr>
          <w:p w:rsidR="00987ED8" w:rsidRDefault="00987ED8">
            <w:pPr>
              <w:pStyle w:val="TableParagraph"/>
              <w:rPr>
                <w:rFonts w:ascii="Times New Roman"/>
              </w:rPr>
            </w:pPr>
          </w:p>
        </w:tc>
      </w:tr>
      <w:tr w:rsidR="00987ED8">
        <w:trPr>
          <w:trHeight w:val="575"/>
        </w:trPr>
        <w:tc>
          <w:tcPr>
            <w:tcW w:w="2957" w:type="dxa"/>
          </w:tcPr>
          <w:p w:rsidR="00987ED8" w:rsidRDefault="00BE5F93">
            <w:pPr>
              <w:pStyle w:val="TableParagraph"/>
              <w:spacing w:before="249"/>
              <w:ind w:left="107"/>
            </w:pPr>
            <w:r>
              <w:t>Stall</w:t>
            </w:r>
            <w:r>
              <w:rPr>
                <w:spacing w:val="-5"/>
              </w:rPr>
              <w:t xml:space="preserve"> </w:t>
            </w:r>
            <w:r>
              <w:t>Size:</w:t>
            </w:r>
            <w:r>
              <w:rPr>
                <w:spacing w:val="-2"/>
              </w:rPr>
              <w:t xml:space="preserve"> </w:t>
            </w:r>
            <w:r>
              <w:t>8ft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4ft</w:t>
            </w:r>
          </w:p>
        </w:tc>
        <w:tc>
          <w:tcPr>
            <w:tcW w:w="4928" w:type="dxa"/>
          </w:tcPr>
          <w:p w:rsidR="00987ED8" w:rsidRDefault="00BE5F93">
            <w:pPr>
              <w:pStyle w:val="TableParagraph"/>
              <w:spacing w:before="249"/>
              <w:ind w:left="108"/>
            </w:pPr>
            <w:r>
              <w:t>Tk.</w:t>
            </w:r>
            <w:r>
              <w:rPr>
                <w:spacing w:val="-2"/>
              </w:rPr>
              <w:t xml:space="preserve"> </w:t>
            </w:r>
            <w:r>
              <w:t>40,000.00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stall</w:t>
            </w:r>
          </w:p>
        </w:tc>
        <w:tc>
          <w:tcPr>
            <w:tcW w:w="2151" w:type="dxa"/>
          </w:tcPr>
          <w:p w:rsidR="00987ED8" w:rsidRDefault="00987ED8">
            <w:pPr>
              <w:pStyle w:val="TableParagraph"/>
              <w:rPr>
                <w:rFonts w:ascii="Times New Roman"/>
              </w:rPr>
            </w:pPr>
          </w:p>
        </w:tc>
      </w:tr>
    </w:tbl>
    <w:p w:rsidR="00987ED8" w:rsidRDefault="00987ED8">
      <w:pPr>
        <w:pStyle w:val="BodyText"/>
        <w:spacing w:before="17"/>
      </w:pPr>
    </w:p>
    <w:p w:rsidR="00987ED8" w:rsidRDefault="00BE5F93">
      <w:pPr>
        <w:ind w:left="300" w:right="21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All payments to be made in favor of </w:t>
      </w:r>
      <w:r>
        <w:rPr>
          <w:rFonts w:ascii="Times New Roman" w:hAnsi="Times New Roman"/>
          <w:b/>
          <w:sz w:val="20"/>
        </w:rPr>
        <w:t xml:space="preserve">‘The Bangladesh Monitor Ltd.’ </w:t>
      </w:r>
      <w:r>
        <w:rPr>
          <w:rFonts w:ascii="Times New Roman" w:hAnsi="Times New Roman"/>
          <w:sz w:val="20"/>
        </w:rPr>
        <w:t xml:space="preserve">through </w:t>
      </w:r>
      <w:r>
        <w:rPr>
          <w:rFonts w:ascii="Times New Roman" w:hAnsi="Times New Roman"/>
          <w:sz w:val="24"/>
        </w:rPr>
        <w:t xml:space="preserve">BRAC Bank Ltd., Dhanmondi, Dhaka on Account No 1547204397361001, Routing Number: 060261205, Swift Code: BRAKBDDH </w:t>
      </w:r>
      <w:r>
        <w:rPr>
          <w:rFonts w:ascii="Times New Roman" w:hAnsi="Times New Roman"/>
          <w:sz w:val="20"/>
        </w:rPr>
        <w:t>vide Bank Transfer/Bank Draft.</w:t>
      </w:r>
    </w:p>
    <w:p w:rsidR="00987ED8" w:rsidRDefault="00987ED8">
      <w:pPr>
        <w:pStyle w:val="BodyText"/>
        <w:spacing w:before="44"/>
        <w:rPr>
          <w:rFonts w:ascii="Times New Roman"/>
          <w:sz w:val="24"/>
        </w:rPr>
      </w:pPr>
    </w:p>
    <w:p w:rsidR="00987ED8" w:rsidRDefault="00BE5F93">
      <w:pPr>
        <w:pStyle w:val="ListParagraph"/>
        <w:numPr>
          <w:ilvl w:val="1"/>
          <w:numId w:val="1"/>
        </w:numPr>
        <w:tabs>
          <w:tab w:val="left" w:pos="1380"/>
        </w:tabs>
      </w:pPr>
      <w:r>
        <w:t>Full</w:t>
      </w:r>
      <w:r>
        <w:rPr>
          <w:spacing w:val="-5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Draft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confirming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TTR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accompany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:rsidR="00987ED8" w:rsidRDefault="00BE5F93">
      <w:pPr>
        <w:pStyle w:val="ListParagraph"/>
        <w:numPr>
          <w:ilvl w:val="1"/>
          <w:numId w:val="1"/>
        </w:numPr>
        <w:tabs>
          <w:tab w:val="left" w:pos="1380"/>
        </w:tabs>
        <w:spacing w:before="58"/>
      </w:pPr>
      <w:r>
        <w:t>Bank</w:t>
      </w:r>
      <w:r>
        <w:rPr>
          <w:spacing w:val="-5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sender.</w:t>
      </w:r>
    </w:p>
    <w:p w:rsidR="00987ED8" w:rsidRDefault="00BE5F93">
      <w:pPr>
        <w:pStyle w:val="ListParagraph"/>
        <w:numPr>
          <w:ilvl w:val="1"/>
          <w:numId w:val="1"/>
        </w:numPr>
        <w:tabs>
          <w:tab w:val="left" w:pos="1380"/>
        </w:tabs>
        <w:spacing w:before="59"/>
      </w:pPr>
      <w:r>
        <w:t>Last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registration:</w:t>
      </w:r>
      <w:r>
        <w:rPr>
          <w:spacing w:val="-7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BE5F93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166025</wp:posOffset>
                </wp:positionV>
                <wp:extent cx="12090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9040">
                              <a:moveTo>
                                <a:pt x="0" y="0"/>
                              </a:moveTo>
                              <a:lnTo>
                                <a:pt x="1209013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30033" id="Graphic 3" o:spid="_x0000_s1026" style="position:absolute;margin-left:1in;margin-top:13.05pt;width:9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9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" path="m,l1209013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166025</wp:posOffset>
                </wp:positionV>
                <wp:extent cx="11163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330">
                              <a:moveTo>
                                <a:pt x="0" y="0"/>
                              </a:moveTo>
                              <a:lnTo>
                                <a:pt x="111619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ABC41" id="Graphic 4" o:spid="_x0000_s1026" style="position:absolute;margin-left:468.1pt;margin-top:13.05pt;width:8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" path="m,l1116195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987ED8" w:rsidRDefault="00BE5F93">
      <w:pPr>
        <w:pStyle w:val="BodyText"/>
        <w:tabs>
          <w:tab w:val="left" w:pos="9311"/>
        </w:tabs>
        <w:spacing w:before="95"/>
        <w:ind w:left="1390"/>
      </w:pPr>
      <w:r>
        <w:rPr>
          <w:spacing w:val="-2"/>
        </w:rPr>
        <w:t>Place/Date</w:t>
      </w:r>
      <w:r>
        <w:tab/>
      </w:r>
      <w:r>
        <w:rPr>
          <w:spacing w:val="-2"/>
        </w:rPr>
        <w:t>Signature</w:t>
      </w: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rPr>
          <w:sz w:val="20"/>
        </w:rPr>
      </w:pPr>
    </w:p>
    <w:p w:rsidR="00987ED8" w:rsidRDefault="00987ED8">
      <w:pPr>
        <w:pStyle w:val="BodyText"/>
        <w:spacing w:before="127"/>
        <w:rPr>
          <w:sz w:val="20"/>
        </w:rPr>
      </w:pPr>
    </w:p>
    <w:p w:rsidR="00987ED8" w:rsidRDefault="00BE5F93">
      <w:pPr>
        <w:ind w:left="3159" w:hanging="1883"/>
        <w:rPr>
          <w:rFonts w:ascii="Times New Roman" w:hAnsi="Times New Roman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530351</wp:posOffset>
                </wp:positionH>
                <wp:positionV relativeFrom="paragraph">
                  <wp:posOffset>-110165</wp:posOffset>
                </wp:positionV>
                <wp:extent cx="682752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6350">
                              <a:moveTo>
                                <a:pt x="68275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827520" y="6095"/>
                              </a:lnTo>
                              <a:lnTo>
                                <a:pt x="6827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4D36" id="Graphic 5" o:spid="_x0000_s1026" style="position:absolute;margin-left:41.75pt;margin-top:-8.65pt;width:537.6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" path="m6827520,l,,,6095r6827520,l682752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0"/>
        </w:rPr>
        <w:t>Bay’s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Park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Height,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Level-5,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Plot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#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Road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#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Northside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Dhanmandi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Play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Ground,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Dhanmandi, Dhaka-1205 Email:</w:t>
      </w:r>
      <w:hyperlink r:id="rId6">
        <w:r>
          <w:rPr>
            <w:rFonts w:ascii="Times New Roman" w:hAnsi="Times New Roman"/>
            <w:color w:val="0000FF"/>
            <w:sz w:val="20"/>
            <w:u w:val="single" w:color="0000FF"/>
          </w:rPr>
          <w:t>info@triunebd.com</w:t>
        </w:r>
        <w:r>
          <w:rPr>
            <w:rFonts w:ascii="Times New Roman" w:hAnsi="Times New Roman"/>
            <w:sz w:val="20"/>
          </w:rPr>
          <w:t>,</w:t>
        </w:r>
      </w:hyperlink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18"/>
        </w:rPr>
        <w:t>HOTLINE : 01716975512, 01673564008</w:t>
      </w:r>
    </w:p>
    <w:sectPr w:rsidR="00987ED8">
      <w:type w:val="continuous"/>
      <w:pgSz w:w="11910" w:h="16840"/>
      <w:pgMar w:top="98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D62"/>
    <w:multiLevelType w:val="hybridMultilevel"/>
    <w:tmpl w:val="02DE6A18"/>
    <w:lvl w:ilvl="0" w:tplc="80969F3C">
      <w:start w:val="1"/>
      <w:numFmt w:val="decimal"/>
      <w:lvlText w:val="%1."/>
      <w:lvlJc w:val="left"/>
      <w:pPr>
        <w:ind w:left="90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81A5ACC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4940192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3" w:tplc="7C9E5F2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2C8AAA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B0C4DC5A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ar-SA"/>
      </w:rPr>
    </w:lvl>
    <w:lvl w:ilvl="6" w:tplc="0D4C62F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2E8E640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193EAF88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ED8"/>
    <w:rsid w:val="0026504C"/>
    <w:rsid w:val="00987ED8"/>
    <w:rsid w:val="00B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2F9B"/>
  <w15:docId w15:val="{B64D98FD-8F03-4720-8C3D-1A684B5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783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m@triunegroup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Abdullah</dc:creator>
  <cp:lastModifiedBy>Sakibor Islam Sakib</cp:lastModifiedBy>
  <cp:revision>3</cp:revision>
  <dcterms:created xsi:type="dcterms:W3CDTF">2024-03-08T18:00:00Z</dcterms:created>
  <dcterms:modified xsi:type="dcterms:W3CDTF">2025-02-26T07:20:00Z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